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1020"/>
        <w:tblW w:w="6240" w:type="dxa"/>
        <w:tblLook w:val="04A0" w:firstRow="1" w:lastRow="0" w:firstColumn="1" w:lastColumn="0" w:noHBand="0" w:noVBand="1"/>
      </w:tblPr>
      <w:tblGrid>
        <w:gridCol w:w="1060"/>
        <w:gridCol w:w="3760"/>
        <w:gridCol w:w="1420"/>
      </w:tblGrid>
      <w:tr w:rsidR="0000153F" w:rsidRPr="0000153F" w14:paraId="5582FCF2" w14:textId="77777777" w:rsidTr="0000153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F99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153F">
              <w:rPr>
                <w:rFonts w:ascii="Arial" w:eastAsia="Times New Roman" w:hAnsi="Arial" w:cs="Arial"/>
                <w:b/>
                <w:bCs/>
                <w:lang w:eastAsia="en-GB"/>
              </w:rPr>
              <w:t>Month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DE95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75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153F">
              <w:rPr>
                <w:rFonts w:ascii="Arial" w:eastAsia="Times New Roman" w:hAnsi="Arial" w:cs="Arial"/>
                <w:b/>
                <w:bCs/>
                <w:lang w:eastAsia="en-GB"/>
              </w:rPr>
              <w:t>Payments</w:t>
            </w:r>
          </w:p>
        </w:tc>
      </w:tr>
      <w:tr w:rsidR="0000153F" w:rsidRPr="0000153F" w14:paraId="57551463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FAD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892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Opening Balance = </w:t>
            </w:r>
            <w:r w:rsidRPr="0000153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£1523.47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FFC6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0153F" w:rsidRPr="0000153F" w14:paraId="187FE609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0269" w14:textId="77777777" w:rsidR="0000153F" w:rsidRPr="0000153F" w:rsidRDefault="0000153F" w:rsidP="0000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7E4A" w14:textId="77777777" w:rsidR="0000153F" w:rsidRPr="0000153F" w:rsidRDefault="0000153F" w:rsidP="0000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85E" w14:textId="77777777" w:rsidR="0000153F" w:rsidRPr="0000153F" w:rsidRDefault="0000153F" w:rsidP="0000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0153F" w:rsidRPr="0000153F" w14:paraId="223479F6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B2B8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9AD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6D01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168.10</w:t>
            </w:r>
          </w:p>
        </w:tc>
      </w:tr>
      <w:tr w:rsidR="0000153F" w:rsidRPr="0000153F" w14:paraId="2AA18B90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77E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C9CC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12C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168.10</w:t>
            </w:r>
          </w:p>
        </w:tc>
      </w:tr>
      <w:tr w:rsidR="0000153F" w:rsidRPr="0000153F" w14:paraId="5E2F12E4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06B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8D4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3A15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123D03EE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ED0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051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Mileage/household to 31.8.17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433A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156.90</w:t>
            </w:r>
          </w:p>
        </w:tc>
      </w:tr>
      <w:tr w:rsidR="0000153F" w:rsidRPr="0000153F" w14:paraId="5117BEA6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EAD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C0C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Defibrillator pads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319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104.40</w:t>
            </w:r>
          </w:p>
        </w:tc>
      </w:tr>
      <w:tr w:rsidR="0000153F" w:rsidRPr="0000153F" w14:paraId="05C1A51A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49C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109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7C4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3F1F52EB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114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F29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241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0BC554F8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9E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7629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Crown Estate - sports field rent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B8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210.00</w:t>
            </w:r>
          </w:p>
        </w:tc>
      </w:tr>
      <w:tr w:rsidR="0000153F" w:rsidRPr="0000153F" w14:paraId="1F307857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94A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0263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Pinfold refurb (LMPC/88/18)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D3F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00153F" w:rsidRPr="0000153F" w14:paraId="70AFCF76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5BE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C89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F6A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31C0EEEA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C66C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E15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751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6A91D6C4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4EB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5CD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2B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682B9ED0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78F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A8A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Mileage/household to 31.3.18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280E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156.90</w:t>
            </w:r>
          </w:p>
        </w:tc>
      </w:tr>
      <w:tr w:rsidR="0000153F" w:rsidRPr="0000153F" w14:paraId="23FA5F15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9F8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Dec-18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B53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AF49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175.33</w:t>
            </w:r>
          </w:p>
        </w:tc>
      </w:tr>
      <w:tr w:rsidR="0000153F" w:rsidRPr="0000153F" w14:paraId="4D3DE44B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811E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Jan-19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998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2310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140.26</w:t>
            </w:r>
          </w:p>
        </w:tc>
      </w:tr>
      <w:tr w:rsidR="0000153F" w:rsidRPr="0000153F" w14:paraId="1699C0B6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606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Feb-19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29C7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32F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140.26</w:t>
            </w:r>
          </w:p>
        </w:tc>
      </w:tr>
      <w:tr w:rsidR="0000153F" w:rsidRPr="0000153F" w14:paraId="78E7B659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968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529A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Zurich Insurance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C42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273.48</w:t>
            </w:r>
          </w:p>
        </w:tc>
      </w:tr>
      <w:tr w:rsidR="0000153F" w:rsidRPr="0000153F" w14:paraId="796A894C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EA6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C22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87F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105.21</w:t>
            </w:r>
          </w:p>
        </w:tc>
      </w:tr>
      <w:tr w:rsidR="0000153F" w:rsidRPr="0000153F" w14:paraId="7CB1615E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EA9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Mar-19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BB39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B87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140.26</w:t>
            </w:r>
          </w:p>
        </w:tc>
      </w:tr>
      <w:tr w:rsidR="0000153F" w:rsidRPr="0000153F" w14:paraId="68BDFA67" w14:textId="77777777" w:rsidTr="0000153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3F7F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7CA" w14:textId="77777777" w:rsidR="0000153F" w:rsidRPr="0000153F" w:rsidRDefault="0000153F" w:rsidP="00001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Internal auditor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341" w14:textId="77777777" w:rsidR="0000153F" w:rsidRPr="0000153F" w:rsidRDefault="0000153F" w:rsidP="00001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1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</w:t>
            </w:r>
          </w:p>
        </w:tc>
      </w:tr>
    </w:tbl>
    <w:p w14:paraId="5233253D" w14:textId="160DC2B1" w:rsidR="00401C29" w:rsidRPr="0000153F" w:rsidRDefault="0000153F" w:rsidP="0000153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proofErr w:type="spellStart"/>
      <w:r w:rsidRPr="0000153F">
        <w:rPr>
          <w:rFonts w:ascii="Arial" w:hAnsi="Arial" w:cs="Arial"/>
          <w:b/>
          <w:bCs/>
          <w:sz w:val="20"/>
          <w:szCs w:val="20"/>
        </w:rPr>
        <w:t>Laxton</w:t>
      </w:r>
      <w:proofErr w:type="spellEnd"/>
      <w:r w:rsidRPr="0000153F">
        <w:rPr>
          <w:rFonts w:ascii="Arial" w:hAnsi="Arial" w:cs="Arial"/>
          <w:b/>
          <w:bCs/>
          <w:sz w:val="20"/>
          <w:szCs w:val="20"/>
        </w:rPr>
        <w:t xml:space="preserve"> &amp; Moorhouse Parish Council</w:t>
      </w:r>
    </w:p>
    <w:p w14:paraId="28F2AE75" w14:textId="57B6D1F3" w:rsidR="0000153F" w:rsidRPr="0000153F" w:rsidRDefault="0000153F" w:rsidP="000015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0153F">
        <w:rPr>
          <w:rFonts w:ascii="Arial" w:hAnsi="Arial" w:cs="Arial"/>
          <w:b/>
          <w:bCs/>
          <w:sz w:val="20"/>
          <w:szCs w:val="20"/>
        </w:rPr>
        <w:t>2018-19 – Items of expenditure over £100</w:t>
      </w:r>
    </w:p>
    <w:sectPr w:rsidR="0000153F" w:rsidRPr="0000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F"/>
    <w:rsid w:val="0000153F"/>
    <w:rsid w:val="0040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95AC"/>
  <w15:chartTrackingRefBased/>
  <w15:docId w15:val="{802D1088-1176-4A81-8BC3-A9EA9DB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2019-06-16T15:12:00Z</dcterms:created>
  <dcterms:modified xsi:type="dcterms:W3CDTF">2019-06-16T15:13:00Z</dcterms:modified>
</cp:coreProperties>
</file>